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C021" w14:textId="220DD069" w:rsidR="00A03B42" w:rsidRDefault="00A03B42">
      <w:pPr>
        <w:pBdr>
          <w:bottom w:val="single" w:sz="4" w:space="1" w:color="000000"/>
        </w:pBdr>
        <w:tabs>
          <w:tab w:val="left" w:pos="6915"/>
        </w:tabs>
        <w:spacing w:after="0" w:line="276" w:lineRule="auto"/>
        <w:jc w:val="both"/>
        <w:rPr>
          <w:b/>
          <w:color w:val="000000"/>
          <w:sz w:val="28"/>
          <w:szCs w:val="28"/>
        </w:rPr>
      </w:pPr>
    </w:p>
    <w:p w14:paraId="103E5AC1" w14:textId="77777777" w:rsidR="00A03B42" w:rsidRDefault="00B64C94">
      <w:pPr>
        <w:pBdr>
          <w:bottom w:val="single" w:sz="4" w:space="1" w:color="000000"/>
        </w:pBdr>
        <w:tabs>
          <w:tab w:val="left" w:pos="6915"/>
        </w:tabs>
        <w:spacing w:after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Podkarpackim Centrum Nauki „Łukasiewicz”</w:t>
      </w:r>
    </w:p>
    <w:p w14:paraId="432C4A65" w14:textId="7E4C545E" w:rsidR="00A03B42" w:rsidRDefault="00B64C94">
      <w:pPr>
        <w:tabs>
          <w:tab w:val="left" w:pos="6915"/>
        </w:tabs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Informacja z dnia </w:t>
      </w:r>
      <w:r w:rsidR="00993432">
        <w:rPr>
          <w:sz w:val="20"/>
          <w:szCs w:val="20"/>
        </w:rPr>
        <w:t>1.05</w:t>
      </w:r>
      <w:r w:rsidR="006029F7">
        <w:rPr>
          <w:sz w:val="20"/>
          <w:szCs w:val="20"/>
        </w:rPr>
        <w:t>.2023</w:t>
      </w:r>
      <w:r>
        <w:rPr>
          <w:color w:val="000000"/>
          <w:sz w:val="20"/>
          <w:szCs w:val="20"/>
        </w:rPr>
        <w:t xml:space="preserve"> r.</w:t>
      </w:r>
    </w:p>
    <w:p w14:paraId="152EEBF2" w14:textId="77777777" w:rsidR="00A03B42" w:rsidRDefault="00A03B42">
      <w:pPr>
        <w:jc w:val="both"/>
        <w:rPr>
          <w:b/>
        </w:rPr>
      </w:pPr>
    </w:p>
    <w:p w14:paraId="5C9FB815" w14:textId="77777777" w:rsidR="00A03B42" w:rsidRDefault="00B64C94">
      <w:pPr>
        <w:jc w:val="both"/>
      </w:pPr>
      <w:r>
        <w:t>Podkarpackie Centrum Nauki "Łukasiewicz", w skrócie PCN, to ośrodek popularyzujący naukę o wyjątkowej w skali kraju ofercie programowej powiązanej z inteligentnymi specjalizacjami województwa, w tym z: lotnictwem, kosmonautyką, informatyką i telekomunikacją oraz szeroko rozumianą jakością życia.</w:t>
      </w:r>
    </w:p>
    <w:p w14:paraId="69327C04" w14:textId="77777777" w:rsidR="006029F7" w:rsidRDefault="006029F7">
      <w:pPr>
        <w:jc w:val="both"/>
      </w:pPr>
      <w:r w:rsidRPr="006029F7">
        <w:t>Nie jest to muzeum! Ale też nie plac zabaw…</w:t>
      </w:r>
    </w:p>
    <w:p w14:paraId="1E5693A7" w14:textId="50CC9AA5" w:rsidR="006029F7" w:rsidRDefault="006029F7">
      <w:pPr>
        <w:jc w:val="both"/>
      </w:pPr>
      <w:r w:rsidRPr="006029F7">
        <w:t xml:space="preserve">Utworzone nieopodal Rzeszowa centrum nauki to obiekt nowej generacji oraz przestrzeń dla umysłu, która daje tyle możliwości ile podpowie odważna wyobraźnia i niezaspokojona ciekawość odkrywcy. To miejsce dynamiczne i interaktywne, w którym można do woli eksperymentować, testować, pytać, doświadczać i rozwijać naukowe zainteresowania. Służy do tego prawie 200 interaktywnych eksponatów oraz 5 w pełni wyposażonych pracowni warsztatowych: </w:t>
      </w:r>
      <w:proofErr w:type="spellStart"/>
      <w:r w:rsidRPr="006029F7">
        <w:t>Fablab</w:t>
      </w:r>
      <w:proofErr w:type="spellEnd"/>
      <w:r w:rsidRPr="006029F7">
        <w:t>, Pracownia Robotyka, Pracownia Biologia i Ekologia, Pracownia Chemia, Pracownia Fizyka.</w:t>
      </w:r>
    </w:p>
    <w:p w14:paraId="3E974AC8" w14:textId="7A6B3E70" w:rsidR="00A03B42" w:rsidRDefault="00B64C94">
      <w:pPr>
        <w:jc w:val="both"/>
      </w:pPr>
      <w:r>
        <w:t xml:space="preserve">PCN to wyjątkowe miejsce, którego zadaniem jest transformacja sposobu myślenia i działania. </w:t>
      </w:r>
    </w:p>
    <w:p w14:paraId="4D1CA150" w14:textId="77777777" w:rsidR="00A03B42" w:rsidRDefault="00B64C94">
      <w:pPr>
        <w:jc w:val="both"/>
      </w:pPr>
      <w:r>
        <w:t>Aktualne informacje są dostępne na stronie www.pcn.org.pl</w:t>
      </w:r>
    </w:p>
    <w:p w14:paraId="5E655EEA" w14:textId="77777777" w:rsidR="00A03B42" w:rsidRDefault="00A03B42">
      <w:pPr>
        <w:jc w:val="both"/>
        <w:rPr>
          <w:b/>
        </w:rPr>
      </w:pPr>
    </w:p>
    <w:p w14:paraId="71F72394" w14:textId="77777777" w:rsidR="00A03B42" w:rsidRDefault="00B64C94">
      <w:pPr>
        <w:jc w:val="both"/>
        <w:rPr>
          <w:b/>
        </w:rPr>
      </w:pPr>
      <w:r>
        <w:rPr>
          <w:b/>
        </w:rPr>
        <w:t>Goście PCN</w:t>
      </w:r>
    </w:p>
    <w:p w14:paraId="311CC62C" w14:textId="77777777" w:rsidR="00A03B42" w:rsidRDefault="00B64C94">
      <w:pPr>
        <w:jc w:val="both"/>
      </w:pPr>
      <w:r>
        <w:t>Głównymi odbiorcami oferty PCN są:</w:t>
      </w:r>
    </w:p>
    <w:p w14:paraId="37EB64EB" w14:textId="77777777" w:rsidR="00A03B42" w:rsidRPr="007C7E71" w:rsidRDefault="00B64C94" w:rsidP="007C7E7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 w:rsidRPr="007C7E71">
        <w:rPr>
          <w:color w:val="000000"/>
        </w:rPr>
        <w:t>dzieci i młodzież w wieku szkolnym i przedszkolnym,</w:t>
      </w:r>
    </w:p>
    <w:p w14:paraId="5C8B6A87" w14:textId="77777777" w:rsidR="00A03B42" w:rsidRPr="007C7E71" w:rsidRDefault="00B64C94" w:rsidP="007C7E7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color w:val="000000"/>
        </w:rPr>
      </w:pPr>
      <w:r w:rsidRPr="007C7E71">
        <w:rPr>
          <w:color w:val="000000"/>
        </w:rPr>
        <w:t>uczniowie szkół średnich,</w:t>
      </w:r>
    </w:p>
    <w:p w14:paraId="3F5E0310" w14:textId="6E5F798E" w:rsidR="007C7E71" w:rsidRPr="007C7E71" w:rsidRDefault="00B64C94" w:rsidP="007C7E7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7C7E71">
        <w:rPr>
          <w:color w:val="000000"/>
        </w:rPr>
        <w:t>osoby dorosłe, w tym pasjonaci nauki oraz studenci, nauczyciele, seniorzy itp.</w:t>
      </w:r>
      <w:r w:rsidR="007C7E71" w:rsidRPr="007C7E71">
        <w:rPr>
          <w:color w:val="000000"/>
        </w:rPr>
        <w:t>,</w:t>
      </w:r>
    </w:p>
    <w:p w14:paraId="76746595" w14:textId="183ADF85" w:rsidR="007C7E71" w:rsidRPr="007C7E71" w:rsidRDefault="007C7E71" w:rsidP="007C7E7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7C7E71">
        <w:rPr>
          <w:color w:val="000000"/>
        </w:rPr>
        <w:t>turyści polscy i zagraniczni.</w:t>
      </w:r>
    </w:p>
    <w:p w14:paraId="0FD14083" w14:textId="77777777" w:rsidR="00A03B42" w:rsidRDefault="00B64C94">
      <w:pPr>
        <w:jc w:val="both"/>
      </w:pPr>
      <w:r>
        <w:t xml:space="preserve">Załoga PCN dba o to, aby przekazywać wiedzę </w:t>
      </w:r>
      <w:proofErr w:type="spellStart"/>
      <w:r>
        <w:t>multisensorycznie</w:t>
      </w:r>
      <w:proofErr w:type="spellEnd"/>
      <w:r>
        <w:t>, angażując do tego jak najwięcej zmysłów. Chce wzbudzać pozytywne emocje. Emocje towarzyszące podczas poznawania świata i jego tajemnic pozwalają skuteczniej zapamiętywać informacje, a pytania, które w naturalny sposób wynikają z eksperymentów i doświadczeń, budzą większą ciekawość i pasję do nauki.</w:t>
      </w:r>
    </w:p>
    <w:p w14:paraId="69A4A40D" w14:textId="77777777" w:rsidR="00A03B42" w:rsidRDefault="00B64C94">
      <w:pPr>
        <w:jc w:val="both"/>
      </w:pPr>
      <w:r>
        <w:t>W drodze samodzielnego doświadczania goście PCN otrzymują możliwość:</w:t>
      </w:r>
    </w:p>
    <w:p w14:paraId="6C3664FB" w14:textId="77777777" w:rsidR="00A03B42" w:rsidRDefault="00B64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rozwijania w sobie umiejętności krytycznego myślenia, </w:t>
      </w:r>
    </w:p>
    <w:p w14:paraId="7DCCDE5A" w14:textId="77777777" w:rsidR="00A03B42" w:rsidRDefault="00B64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odczucia głębokiej potrzeby stawiania pytań i poszukiwania odpowiedzi,</w:t>
      </w:r>
    </w:p>
    <w:p w14:paraId="377B1590" w14:textId="77777777" w:rsidR="00A03B42" w:rsidRDefault="00B64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docenienia wartości dziedzictwa Podkarpacia.</w:t>
      </w:r>
    </w:p>
    <w:p w14:paraId="07F6FA53" w14:textId="0F7AE416" w:rsidR="00A03B42" w:rsidRDefault="00B64C94">
      <w:pPr>
        <w:jc w:val="both"/>
      </w:pPr>
      <w:r>
        <w:t xml:space="preserve">Czas zwiedzania zależy od stopnia zaangażowania i możliwości czasowych zwiedzających. </w:t>
      </w:r>
    </w:p>
    <w:p w14:paraId="28EE00CB" w14:textId="77777777" w:rsidR="00A03B42" w:rsidRDefault="00A03B42">
      <w:pPr>
        <w:jc w:val="both"/>
        <w:rPr>
          <w:b/>
        </w:rPr>
      </w:pPr>
    </w:p>
    <w:p w14:paraId="4DA13FE4" w14:textId="77777777" w:rsidR="00A03B42" w:rsidRDefault="00B64C94">
      <w:pPr>
        <w:jc w:val="both"/>
        <w:rPr>
          <w:b/>
        </w:rPr>
      </w:pPr>
      <w:r>
        <w:br w:type="column"/>
      </w:r>
      <w:r>
        <w:rPr>
          <w:b/>
        </w:rPr>
        <w:lastRenderedPageBreak/>
        <w:t>Ekspozycja PCN</w:t>
      </w:r>
    </w:p>
    <w:p w14:paraId="3E1CE6FE" w14:textId="788CD08B" w:rsidR="00A03B42" w:rsidRDefault="00B64C94">
      <w:pPr>
        <w:jc w:val="both"/>
      </w:pPr>
      <w:r>
        <w:t xml:space="preserve">Powierzchnia budynku PCN to ok 6,5 tys. m kw., w tym przestrzeń wystawiennicza zajmuje </w:t>
      </w:r>
      <w:r w:rsidR="007C7E71">
        <w:br/>
      </w:r>
      <w:r>
        <w:t>ok. 3 tys. m kw. Ekspozycja obejmuje prawie 200 interaktywnych eksponatów, które rozmieszczono na trzech piętrach oraz na zewnątrz budynku.</w:t>
      </w:r>
    </w:p>
    <w:p w14:paraId="75D67DF4" w14:textId="77777777" w:rsidR="00A03B42" w:rsidRDefault="00B64C94">
      <w:pPr>
        <w:jc w:val="both"/>
      </w:pPr>
      <w:r>
        <w:t>Ekspozycja podstawowa prezentuje w prosty sposób wiedzę naukową, jako wzajemnie powiązane i przenikające się trzy „</w:t>
      </w:r>
      <w:proofErr w:type="spellStart"/>
      <w:r>
        <w:t>makroobszary</w:t>
      </w:r>
      <w:proofErr w:type="spellEnd"/>
      <w:r>
        <w:t>” identyfikowane pod hasłami:</w:t>
      </w:r>
    </w:p>
    <w:p w14:paraId="40AAF81F" w14:textId="77777777" w:rsidR="00A03B42" w:rsidRDefault="00B64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Świat Wokół Nas - czyli to, co naturalne - przyroda, prawa rządzące światem, zjawiska fizyczne, chemiczne, budowa materii ożywionej i nieożywionej, systemy ekologiczne itp.;</w:t>
      </w:r>
    </w:p>
    <w:p w14:paraId="79FD881D" w14:textId="77777777" w:rsidR="00A03B42" w:rsidRDefault="00B64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Nasza Cywilizacja - czyli to, co ludzkość wytworzyła korzystając z własnych umiejętności i pozyskanej wiedzy - artefakty, technika i technologia, matematyka, kultura itp.;</w:t>
      </w:r>
    </w:p>
    <w:p w14:paraId="0E5BABFC" w14:textId="77777777" w:rsidR="00A03B42" w:rsidRDefault="00B64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My, Ludzie - czyli, jak funkcjonuje organizm człowieka - zmysły, anatomia i fizjologia, procesy poznawcze, rozum - logiczne myślenie itd.</w:t>
      </w:r>
    </w:p>
    <w:p w14:paraId="6DE1A84D" w14:textId="77777777" w:rsidR="00A03B42" w:rsidRDefault="00B64C94">
      <w:pPr>
        <w:jc w:val="both"/>
      </w:pPr>
      <w:r>
        <w:t>Całość ekspozycji podzielono na 6 wystaw o zróżnicowanej tematyce oraz funkcjonalności:</w:t>
      </w:r>
    </w:p>
    <w:p w14:paraId="0502964D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Lotnictwo - specjalistyczna, stacjonarna wystawa główna</w:t>
      </w:r>
    </w:p>
    <w:p w14:paraId="4F4CB30E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Żyję - interdyscyplinarna, stacjonarna wystawa główna</w:t>
      </w:r>
    </w:p>
    <w:p w14:paraId="4C7E0AEF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Przyroda - specjalistyczna, stacjonarna wystawa główna</w:t>
      </w:r>
    </w:p>
    <w:p w14:paraId="1A764D6A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Wystawa uzupełniająca - interdyscyplinarna, stacjonarna, uzupełniająca</w:t>
      </w:r>
    </w:p>
    <w:p w14:paraId="4784A623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Zabawki edukacyjne  - interdyscyplinarna, stacjonarna wystawa dla dzieci w wieku 3 - 6 lat (w trakcie </w:t>
      </w:r>
      <w:r>
        <w:t>wdrażania</w:t>
      </w:r>
      <w:r>
        <w:rPr>
          <w:color w:val="000000"/>
        </w:rPr>
        <w:t>)</w:t>
      </w:r>
    </w:p>
    <w:p w14:paraId="46E66342" w14:textId="77777777" w:rsidR="00A03B42" w:rsidRDefault="00B64C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Wystawa mobilna - interdyscyplinarna, mobilna</w:t>
      </w:r>
    </w:p>
    <w:p w14:paraId="0F7AACF4" w14:textId="77777777" w:rsidR="00A03B42" w:rsidRDefault="00B64C94">
      <w:pPr>
        <w:jc w:val="both"/>
      </w:pPr>
      <w:r>
        <w:t xml:space="preserve">Dodatkowe atrakcje to symulator lotu (w trakcie wdrażania) oraz sezonowe wejście do wielozadaniowego samolotu An2, który przez 40 lat latał po niebie, a teraz dostał swoje drugie życie. </w:t>
      </w:r>
    </w:p>
    <w:p w14:paraId="7049B52D" w14:textId="77777777" w:rsidR="00A03B42" w:rsidRDefault="00A03B42">
      <w:pPr>
        <w:jc w:val="both"/>
        <w:rPr>
          <w:sz w:val="14"/>
          <w:szCs w:val="14"/>
        </w:rPr>
      </w:pPr>
    </w:p>
    <w:p w14:paraId="56B86373" w14:textId="77777777" w:rsidR="00A03B42" w:rsidRDefault="00B64C94">
      <w:pPr>
        <w:jc w:val="both"/>
        <w:rPr>
          <w:b/>
        </w:rPr>
      </w:pPr>
      <w:r>
        <w:rPr>
          <w:b/>
        </w:rPr>
        <w:t xml:space="preserve">O budynku PCN </w:t>
      </w:r>
    </w:p>
    <w:p w14:paraId="7ACC2663" w14:textId="514D84B2" w:rsidR="00A03B42" w:rsidRDefault="00B64C94">
      <w:pPr>
        <w:jc w:val="both"/>
      </w:pPr>
      <w:r>
        <w:t>Owalny budynek PCN nawiązuje kształtem do wyglądu sterowca, rakiety, balonu, statku kosmicznego, helisy DNA zaś otaczające go orbity są niczym orbity satelitów, a także pierścienie Jowisza. Wnętrze zainspirowane jest kształtem komórki żywego organizmu. Zgodnie z założeniami autora projektu, forma łączy w sobie inspiracje przestrzenią powietrzną, kosmiczną, gwiazdami i niebem. Autorem koncepcji architektonicznej jest dr hab. inż. arch. Marcin Furtak. Projekt przygotowała Pracownia Projektowa F-11 Kraków. Generalny wykonawca to WARBUD S.A. Inżynier Kontraktu: Sweco Polska Sp. z o.</w:t>
      </w:r>
      <w:r w:rsidR="00993432">
        <w:t xml:space="preserve"> </w:t>
      </w:r>
      <w:r>
        <w:t>o.</w:t>
      </w:r>
    </w:p>
    <w:p w14:paraId="04E9AE96" w14:textId="77777777" w:rsidR="00A03B42" w:rsidRDefault="00A03B42">
      <w:pPr>
        <w:jc w:val="both"/>
        <w:rPr>
          <w:b/>
          <w:sz w:val="10"/>
          <w:szCs w:val="10"/>
        </w:rPr>
      </w:pPr>
    </w:p>
    <w:p w14:paraId="13DB6578" w14:textId="77777777" w:rsidR="00A03B42" w:rsidRDefault="00B64C94">
      <w:pPr>
        <w:jc w:val="both"/>
        <w:rPr>
          <w:b/>
        </w:rPr>
      </w:pPr>
      <w:r>
        <w:rPr>
          <w:b/>
        </w:rPr>
        <w:t>O otoczeniu PCN</w:t>
      </w:r>
    </w:p>
    <w:p w14:paraId="62D0702D" w14:textId="77777777" w:rsidR="00A03B42" w:rsidRDefault="00B64C94">
      <w:pPr>
        <w:jc w:val="both"/>
      </w:pPr>
      <w:r>
        <w:t>Otoczenie budynku PCN to przede wszystkim strefa działalności firmy branży lotniczej skupionych w Stowarzyszeniu Dolina Lotnicza. Obiekt znajduje się także vis-a-vis terminalu Portu Lotniczego Rzeszów-Jasionka. Kontekst wiodącej specjalizacji regionu jest głęboko osadzony w bezpośrednim sąsiedztwie PCN. Również bezpośrednio na dziedzińcu PCN znajduje się wyjątkowy eksponat „Ale maszyna!” będący prawdziwym samolotem An-2 produkowanym w nieodległym Mielcu. Samolot jest przystosowany do pełnienia funkcji edukacyjnych.</w:t>
      </w:r>
    </w:p>
    <w:p w14:paraId="716C6867" w14:textId="253D7F0A" w:rsidR="00A03B42" w:rsidRDefault="00B64C94">
      <w:pPr>
        <w:jc w:val="both"/>
        <w:rPr>
          <w:b/>
        </w:rPr>
      </w:pPr>
      <w:r>
        <w:rPr>
          <w:b/>
        </w:rPr>
        <w:lastRenderedPageBreak/>
        <w:t>O powstaniu PCN</w:t>
      </w:r>
    </w:p>
    <w:p w14:paraId="66EE337F" w14:textId="77777777" w:rsidR="00A03B42" w:rsidRDefault="00B64C94">
      <w:pPr>
        <w:jc w:val="both"/>
      </w:pPr>
      <w:r>
        <w:t xml:space="preserve">Starania o powstanie na Podkarpaciu dużego, klasycznego centrum nauki rozpoczęły się już na przełomie 2007 i 2008 roku. Inicjatorami były powstałe wówczas Stowarzyszenie Upowszechniania Wiedzy Explores oraz Stowarzyszenie Grupy Przedsiębiorców Przemysłu Lotniczego „Dolina Lotnicza”, które wraz z przedstawicielami rzeszowskich uczelni wyższych opracowały w 2008 roku pierwszy opis placówki pod nazwą Projekt Interaktywnego Centrum Edukacji Naukowo-Technicznej (Projekt ICENT). Po wielu latach, wysiłkiem wielu ludzi i organizacji idea budowy centrum nauki trafiła na podatny grunt. Samorząd Województwa Podkarpackiego wpisał realizację takiego ośrodka w Regionalnym Programie Operacyjnym Województwa Podkarpackie na lata 2014-2020. Prace koncepcyjne ruszyły w 2016 roku, gdy specjalnie powołany na tę okoliczność zespół ekspercki opracował dokument „Założenia programowo-organizacyjne podkarpackiego centrum nauki”. Realizacja projektu „Utworzenie podkarpackiego centrum nauki” dofinansowanego ze środków UE rozpoczęła się w połowie 2018 roku. Inwestycję podjętą przez Samorząd Województwa Podkarpackiego koordynował Wojewódzki Dom Kultury w Rzeszowie. Budynek centrum powstał w latach 2020-2022 zaś jego wyposażanie trwa nadal. Planowane zakończenie realizacji projektu to czerwiec b.r. zaś wystawy i pracownie będą udostępniane na bieżąco w miarę zakończenia dostaw i uruchamiania. Podkarpackie Centrum Nauki kosztowało ponad 94 mln zł. </w:t>
      </w:r>
    </w:p>
    <w:p w14:paraId="5B3A878C" w14:textId="77777777" w:rsidR="00A03B42" w:rsidRPr="007C7E71" w:rsidRDefault="00A03B42" w:rsidP="007C7E71">
      <w:pPr>
        <w:spacing w:after="0" w:line="257" w:lineRule="auto"/>
        <w:jc w:val="both"/>
        <w:rPr>
          <w:b/>
          <w:sz w:val="10"/>
          <w:szCs w:val="10"/>
        </w:rPr>
      </w:pPr>
    </w:p>
    <w:p w14:paraId="6F6EDBBA" w14:textId="77777777" w:rsidR="00A03B42" w:rsidRDefault="00B64C94">
      <w:pPr>
        <w:jc w:val="both"/>
        <w:rPr>
          <w:b/>
        </w:rPr>
      </w:pPr>
      <w:r>
        <w:rPr>
          <w:b/>
        </w:rPr>
        <w:t>Godziny otwarcia PCN</w:t>
      </w:r>
    </w:p>
    <w:p w14:paraId="3FA08533" w14:textId="27F9938D" w:rsidR="004336E1" w:rsidRPr="004336E1" w:rsidRDefault="004336E1" w:rsidP="004336E1">
      <w:pPr>
        <w:spacing w:after="0" w:line="257" w:lineRule="auto"/>
        <w:ind w:left="284"/>
        <w:jc w:val="both"/>
        <w:rPr>
          <w:b/>
          <w:bCs/>
        </w:rPr>
      </w:pPr>
      <w:r w:rsidRPr="004336E1">
        <w:rPr>
          <w:b/>
          <w:bCs/>
        </w:rPr>
        <w:t>Godziny wejść do Strefy Ekspozycji Wewnętrznej</w:t>
      </w:r>
      <w:r w:rsidR="006029F7">
        <w:rPr>
          <w:b/>
          <w:bCs/>
        </w:rPr>
        <w:t xml:space="preserve"> od maja 2023</w:t>
      </w:r>
    </w:p>
    <w:p w14:paraId="2136A0A0" w14:textId="77777777" w:rsidR="004336E1" w:rsidRDefault="004336E1" w:rsidP="004336E1">
      <w:pPr>
        <w:spacing w:after="0" w:line="257" w:lineRule="auto"/>
        <w:ind w:left="284"/>
        <w:jc w:val="both"/>
      </w:pPr>
    </w:p>
    <w:p w14:paraId="0C22C7A7" w14:textId="45FD4B18" w:rsidR="004336E1" w:rsidRDefault="004336E1" w:rsidP="004336E1">
      <w:pPr>
        <w:spacing w:after="0" w:line="257" w:lineRule="auto"/>
        <w:ind w:left="284"/>
        <w:jc w:val="both"/>
      </w:pPr>
      <w:r>
        <w:t>PONIEDZIAŁEK</w:t>
      </w:r>
    </w:p>
    <w:p w14:paraId="2D520824" w14:textId="77777777" w:rsidR="004336E1" w:rsidRDefault="004336E1" w:rsidP="004336E1">
      <w:pPr>
        <w:spacing w:after="0" w:line="257" w:lineRule="auto"/>
        <w:ind w:left="284"/>
        <w:jc w:val="both"/>
      </w:pPr>
      <w:r>
        <w:t>W poniedziałki Podkarpackie Centrum Nauki jest nieczynne dla Odwiedzających.</w:t>
      </w:r>
    </w:p>
    <w:p w14:paraId="3F0F28F1" w14:textId="77777777" w:rsidR="004336E1" w:rsidRDefault="004336E1" w:rsidP="004336E1">
      <w:pPr>
        <w:spacing w:after="0" w:line="257" w:lineRule="auto"/>
        <w:ind w:left="284"/>
        <w:jc w:val="both"/>
      </w:pPr>
    </w:p>
    <w:p w14:paraId="43A2738D" w14:textId="77777777" w:rsidR="004336E1" w:rsidRDefault="004336E1" w:rsidP="004336E1">
      <w:pPr>
        <w:spacing w:after="0" w:line="257" w:lineRule="auto"/>
        <w:ind w:left="284"/>
        <w:jc w:val="both"/>
      </w:pPr>
      <w:r>
        <w:t>WTOREK</w:t>
      </w:r>
    </w:p>
    <w:p w14:paraId="5EE13683" w14:textId="2920E02C" w:rsidR="004336E1" w:rsidRDefault="004336E1" w:rsidP="004336E1">
      <w:pPr>
        <w:spacing w:after="0" w:line="257" w:lineRule="auto"/>
        <w:ind w:left="284"/>
        <w:jc w:val="both"/>
      </w:pPr>
      <w:r>
        <w:t>9:00, 9:</w:t>
      </w:r>
      <w:r w:rsidR="005E5B34">
        <w:t>2</w:t>
      </w:r>
      <w:r>
        <w:t>0,</w:t>
      </w:r>
      <w:r w:rsidR="005E5B34">
        <w:t xml:space="preserve"> 9:40,</w:t>
      </w:r>
      <w:r>
        <w:t xml:space="preserve"> 10:00, 10:</w:t>
      </w:r>
      <w:r w:rsidR="005E5B34">
        <w:t>2</w:t>
      </w:r>
      <w:r>
        <w:t>0,</w:t>
      </w:r>
      <w:r w:rsidR="005E5B34">
        <w:t xml:space="preserve"> 10:40,</w:t>
      </w:r>
      <w:r>
        <w:t xml:space="preserve"> 11:00, 11:</w:t>
      </w:r>
      <w:r w:rsidR="005E5B34">
        <w:t>2</w:t>
      </w:r>
      <w:r>
        <w:t xml:space="preserve">0, </w:t>
      </w:r>
      <w:r w:rsidR="005E5B34">
        <w:t xml:space="preserve">11:40, </w:t>
      </w:r>
      <w:r>
        <w:t>12:00, 12:</w:t>
      </w:r>
      <w:r w:rsidR="005E5B34">
        <w:t>2</w:t>
      </w:r>
      <w:r>
        <w:t>0,</w:t>
      </w:r>
      <w:r w:rsidR="005E5B34">
        <w:t xml:space="preserve"> 12:40,</w:t>
      </w:r>
      <w:r>
        <w:t xml:space="preserve"> 13:00</w:t>
      </w:r>
      <w:r w:rsidR="005E5B34">
        <w:t>, 13:20</w:t>
      </w:r>
      <w:r>
        <w:t xml:space="preserve">. </w:t>
      </w:r>
    </w:p>
    <w:p w14:paraId="4A37C56F" w14:textId="6567EC4D" w:rsidR="004336E1" w:rsidRDefault="004336E1" w:rsidP="004336E1">
      <w:pPr>
        <w:spacing w:after="0" w:line="257" w:lineRule="auto"/>
        <w:ind w:left="284"/>
        <w:jc w:val="both"/>
      </w:pPr>
      <w:r>
        <w:t>Zwiedzać można do godz. 15:00.</w:t>
      </w:r>
    </w:p>
    <w:p w14:paraId="589E0BAA" w14:textId="77777777" w:rsidR="004336E1" w:rsidRDefault="004336E1" w:rsidP="004336E1">
      <w:pPr>
        <w:spacing w:after="0" w:line="257" w:lineRule="auto"/>
        <w:ind w:left="284"/>
        <w:jc w:val="both"/>
      </w:pPr>
    </w:p>
    <w:p w14:paraId="42325884" w14:textId="77777777" w:rsidR="004336E1" w:rsidRDefault="004336E1" w:rsidP="004336E1">
      <w:pPr>
        <w:spacing w:after="0" w:line="257" w:lineRule="auto"/>
        <w:ind w:left="284"/>
        <w:jc w:val="both"/>
      </w:pPr>
      <w:r>
        <w:t>ŚRODA</w:t>
      </w:r>
    </w:p>
    <w:p w14:paraId="5A9A6C0E" w14:textId="4B6DAB3E" w:rsidR="004336E1" w:rsidRDefault="005E5B34" w:rsidP="005E5B34">
      <w:pPr>
        <w:spacing w:after="0" w:line="257" w:lineRule="auto"/>
        <w:ind w:left="284"/>
        <w:jc w:val="both"/>
      </w:pPr>
      <w:r>
        <w:t>9:00, 9:20, 9:40, 10:00, 10:20, 10:40, 11:00, 11:20, 11:40, 12:00, 12:20, 12:40, 13:00, 13:20.</w:t>
      </w:r>
    </w:p>
    <w:p w14:paraId="207A9F0A" w14:textId="00F5390E" w:rsidR="004336E1" w:rsidRDefault="004336E1" w:rsidP="004336E1">
      <w:pPr>
        <w:spacing w:after="0" w:line="257" w:lineRule="auto"/>
        <w:ind w:left="284"/>
        <w:jc w:val="both"/>
      </w:pPr>
      <w:r>
        <w:t>Zwiedzać można do godz. 15:00.</w:t>
      </w:r>
    </w:p>
    <w:p w14:paraId="1B34095E" w14:textId="77777777" w:rsidR="004336E1" w:rsidRDefault="004336E1" w:rsidP="004336E1">
      <w:pPr>
        <w:spacing w:after="0" w:line="257" w:lineRule="auto"/>
        <w:ind w:left="284"/>
        <w:jc w:val="both"/>
      </w:pPr>
    </w:p>
    <w:p w14:paraId="3658209C" w14:textId="77777777" w:rsidR="004336E1" w:rsidRDefault="004336E1" w:rsidP="004336E1">
      <w:pPr>
        <w:spacing w:after="0" w:line="257" w:lineRule="auto"/>
        <w:ind w:left="284"/>
        <w:jc w:val="both"/>
      </w:pPr>
      <w:r>
        <w:t>CZWARTEK</w:t>
      </w:r>
    </w:p>
    <w:p w14:paraId="494F38A6" w14:textId="77777777" w:rsidR="005E5B34" w:rsidRDefault="005E5B34" w:rsidP="005E5B34">
      <w:pPr>
        <w:spacing w:after="0" w:line="257" w:lineRule="auto"/>
        <w:ind w:left="284"/>
        <w:jc w:val="both"/>
      </w:pPr>
      <w:r>
        <w:t xml:space="preserve">9:00, 9:20, 9:40, 10:00, 10:20, 10:40, 11:00, 11:20, 11:40, 12:00, 12:20, 12:40, 13:00, 13:20. </w:t>
      </w:r>
    </w:p>
    <w:p w14:paraId="6DE7C2C2" w14:textId="71304819" w:rsidR="004336E1" w:rsidRDefault="004336E1" w:rsidP="004336E1">
      <w:pPr>
        <w:spacing w:after="0" w:line="257" w:lineRule="auto"/>
        <w:ind w:left="284"/>
        <w:jc w:val="both"/>
      </w:pPr>
      <w:r>
        <w:t>Zwiedzać można do godz. 15:00.​</w:t>
      </w:r>
    </w:p>
    <w:p w14:paraId="6F276E41" w14:textId="77777777" w:rsidR="004336E1" w:rsidRDefault="004336E1" w:rsidP="004336E1">
      <w:pPr>
        <w:spacing w:after="0" w:line="257" w:lineRule="auto"/>
        <w:ind w:left="284"/>
        <w:jc w:val="both"/>
      </w:pPr>
    </w:p>
    <w:p w14:paraId="56BDB577" w14:textId="77777777" w:rsidR="004336E1" w:rsidRDefault="004336E1" w:rsidP="004336E1">
      <w:pPr>
        <w:spacing w:after="0" w:line="257" w:lineRule="auto"/>
        <w:ind w:left="284"/>
        <w:jc w:val="both"/>
      </w:pPr>
      <w:r>
        <w:t>PIĄTEK</w:t>
      </w:r>
    </w:p>
    <w:p w14:paraId="63D9F387" w14:textId="192BC38F" w:rsidR="005E5B34" w:rsidRDefault="005E5B34" w:rsidP="005E5B34">
      <w:pPr>
        <w:spacing w:after="0" w:line="257" w:lineRule="auto"/>
        <w:ind w:left="284"/>
        <w:jc w:val="both"/>
      </w:pPr>
      <w:r>
        <w:t>9:00, 9:20, 9:40, 10:00, 10:20, 10:40, 11:00, 11:20, 11:40, 12:00, 12:20, 12:40, 13:00, 13:20</w:t>
      </w:r>
      <w:r>
        <w:t>, 13:40, 14:00, 14:20, 14:40, 15:00, 15:20, 15:40, 16:00, 16:20, 16:40, 17:00, 17:20, 17:40, 18:00, 18:20.</w:t>
      </w:r>
      <w:r>
        <w:t xml:space="preserve"> </w:t>
      </w:r>
    </w:p>
    <w:p w14:paraId="46E767D4" w14:textId="493F3A8C" w:rsidR="004336E1" w:rsidRDefault="004336E1" w:rsidP="004336E1">
      <w:pPr>
        <w:spacing w:after="0" w:line="257" w:lineRule="auto"/>
        <w:ind w:left="284"/>
        <w:jc w:val="both"/>
      </w:pPr>
      <w:r>
        <w:t>Zwiedzać można do godz. 20:00.</w:t>
      </w:r>
    </w:p>
    <w:p w14:paraId="36870270" w14:textId="77777777" w:rsidR="004336E1" w:rsidRDefault="004336E1" w:rsidP="004336E1">
      <w:pPr>
        <w:spacing w:after="0" w:line="257" w:lineRule="auto"/>
        <w:ind w:left="284"/>
        <w:jc w:val="both"/>
      </w:pPr>
    </w:p>
    <w:p w14:paraId="74755508" w14:textId="77777777" w:rsidR="004336E1" w:rsidRDefault="004336E1" w:rsidP="004336E1">
      <w:pPr>
        <w:spacing w:after="0" w:line="257" w:lineRule="auto"/>
        <w:ind w:left="284"/>
        <w:jc w:val="both"/>
      </w:pPr>
      <w:r>
        <w:t>SOBOTA</w:t>
      </w:r>
    </w:p>
    <w:p w14:paraId="544C05A6" w14:textId="18546CE8" w:rsidR="004336E1" w:rsidRDefault="005E5B34" w:rsidP="004336E1">
      <w:pPr>
        <w:spacing w:after="0" w:line="257" w:lineRule="auto"/>
        <w:ind w:left="284"/>
        <w:jc w:val="both"/>
      </w:pPr>
      <w:r>
        <w:t xml:space="preserve">14:00, 14:20, 14:40, 15:00, 15:20, 15:40, 16:00, 16:20, 16:40, 17:00, 17:20, 17:40, 18:00, 18:20. </w:t>
      </w:r>
      <w:r w:rsidR="004336E1">
        <w:t>Zwiedzać można do godz. 20:00.</w:t>
      </w:r>
    </w:p>
    <w:p w14:paraId="038180F5" w14:textId="77777777" w:rsidR="004336E1" w:rsidRDefault="004336E1" w:rsidP="004336E1">
      <w:pPr>
        <w:spacing w:after="0" w:line="257" w:lineRule="auto"/>
        <w:ind w:left="284"/>
        <w:jc w:val="both"/>
      </w:pPr>
    </w:p>
    <w:p w14:paraId="1A3CEDB4" w14:textId="77777777" w:rsidR="004336E1" w:rsidRDefault="004336E1" w:rsidP="004336E1">
      <w:pPr>
        <w:spacing w:after="0" w:line="257" w:lineRule="auto"/>
        <w:ind w:left="284"/>
        <w:jc w:val="both"/>
      </w:pPr>
      <w:r>
        <w:t>NIEDZIELA</w:t>
      </w:r>
    </w:p>
    <w:p w14:paraId="2E77DCCC" w14:textId="11C1EAB7" w:rsidR="004336E1" w:rsidRDefault="000A5492" w:rsidP="004336E1">
      <w:pPr>
        <w:spacing w:after="0" w:line="257" w:lineRule="auto"/>
        <w:ind w:left="284"/>
        <w:jc w:val="both"/>
      </w:pPr>
      <w:r>
        <w:t xml:space="preserve">14:00, 14:20, 14:40, 15:00, 15:20, 15:40, 16:00, 16:20, 16:40, 17:00, 17:20, 17:40, 18:00, 18:20. </w:t>
      </w:r>
      <w:r w:rsidR="004336E1">
        <w:t>Zwiedzać można do godz. 20:00.</w:t>
      </w:r>
    </w:p>
    <w:p w14:paraId="475E3FBF" w14:textId="77777777" w:rsidR="004336E1" w:rsidRDefault="004336E1" w:rsidP="004336E1">
      <w:pPr>
        <w:spacing w:after="0" w:line="257" w:lineRule="auto"/>
        <w:jc w:val="both"/>
      </w:pPr>
    </w:p>
    <w:p w14:paraId="404B66FC" w14:textId="77777777" w:rsidR="004336E1" w:rsidRDefault="004336E1" w:rsidP="004336E1">
      <w:pPr>
        <w:spacing w:after="0" w:line="257" w:lineRule="auto"/>
        <w:ind w:left="284"/>
        <w:jc w:val="both"/>
      </w:pPr>
      <w:r>
        <w:t>Kasy są zamykane na godzinę przed zamknięciem obiektu.</w:t>
      </w:r>
    </w:p>
    <w:p w14:paraId="27BA99DB" w14:textId="77777777" w:rsidR="004336E1" w:rsidRDefault="004336E1" w:rsidP="004336E1">
      <w:pPr>
        <w:spacing w:after="0" w:line="257" w:lineRule="auto"/>
        <w:jc w:val="both"/>
      </w:pPr>
    </w:p>
    <w:p w14:paraId="596D6A30" w14:textId="77777777" w:rsidR="004336E1" w:rsidRPr="004336E1" w:rsidRDefault="004336E1" w:rsidP="004336E1">
      <w:pPr>
        <w:spacing w:after="0" w:line="257" w:lineRule="auto"/>
        <w:ind w:left="284"/>
        <w:jc w:val="both"/>
        <w:rPr>
          <w:b/>
          <w:bCs/>
        </w:rPr>
      </w:pPr>
      <w:r w:rsidRPr="004336E1">
        <w:rPr>
          <w:b/>
          <w:bCs/>
        </w:rPr>
        <w:t>Godziny wejść do Strefy Pracowni</w:t>
      </w:r>
    </w:p>
    <w:p w14:paraId="5577F3A9" w14:textId="77777777" w:rsidR="004336E1" w:rsidRDefault="004336E1" w:rsidP="004336E1">
      <w:pPr>
        <w:spacing w:after="0" w:line="257" w:lineRule="auto"/>
        <w:ind w:left="284"/>
        <w:jc w:val="both"/>
      </w:pPr>
    </w:p>
    <w:p w14:paraId="14C3BD02" w14:textId="640F91A0" w:rsidR="00A03B42" w:rsidRDefault="004336E1" w:rsidP="004336E1">
      <w:pPr>
        <w:spacing w:after="0" w:line="257" w:lineRule="auto"/>
        <w:ind w:left="284"/>
        <w:jc w:val="both"/>
      </w:pPr>
      <w:r>
        <w:t xml:space="preserve">Godziny wejść do Strefy Pracowni są uwarunkowane harmonogramem warsztatów. Harmonogram zajęć każdej pracowni jest dostępny na stronie: </w:t>
      </w:r>
      <w:hyperlink r:id="rId8" w:history="1">
        <w:r w:rsidRPr="0034559E">
          <w:rPr>
            <w:rStyle w:val="Hipercze"/>
          </w:rPr>
          <w:t>https://pcn.org.pl/oferta/pracownie/</w:t>
        </w:r>
      </w:hyperlink>
    </w:p>
    <w:p w14:paraId="194B1291" w14:textId="77777777" w:rsidR="004336E1" w:rsidRDefault="004336E1" w:rsidP="004336E1">
      <w:pPr>
        <w:spacing w:after="0" w:line="257" w:lineRule="auto"/>
        <w:ind w:left="284"/>
        <w:jc w:val="both"/>
      </w:pPr>
    </w:p>
    <w:p w14:paraId="2FD787BA" w14:textId="77777777" w:rsidR="004336E1" w:rsidRPr="007C7E71" w:rsidRDefault="004336E1" w:rsidP="004336E1">
      <w:pPr>
        <w:spacing w:after="0" w:line="257" w:lineRule="auto"/>
        <w:jc w:val="both"/>
        <w:rPr>
          <w:b/>
          <w:sz w:val="10"/>
          <w:szCs w:val="10"/>
        </w:rPr>
      </w:pPr>
    </w:p>
    <w:p w14:paraId="3436AF33" w14:textId="77777777" w:rsidR="00A03B42" w:rsidRDefault="00B64C94">
      <w:pPr>
        <w:jc w:val="both"/>
        <w:rPr>
          <w:b/>
        </w:rPr>
      </w:pPr>
      <w:r>
        <w:rPr>
          <w:b/>
        </w:rPr>
        <w:t>Bilety i ceny</w:t>
      </w:r>
    </w:p>
    <w:p w14:paraId="30EBF738" w14:textId="77777777" w:rsidR="00A03B42" w:rsidRPr="004336E1" w:rsidRDefault="00B64C94" w:rsidP="004336E1">
      <w:pPr>
        <w:ind w:left="284"/>
        <w:jc w:val="both"/>
        <w:rPr>
          <w:b/>
          <w:bCs/>
        </w:rPr>
      </w:pPr>
      <w:r w:rsidRPr="004336E1">
        <w:rPr>
          <w:b/>
          <w:bCs/>
        </w:rPr>
        <w:t>Cennik biletów na Strefę Ekspozycji Wewnętrznej:</w:t>
      </w:r>
    </w:p>
    <w:p w14:paraId="6777E1F4" w14:textId="77777777" w:rsidR="00A03B42" w:rsidRDefault="00B64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35 zł / os. - bilet normalny</w:t>
      </w:r>
    </w:p>
    <w:p w14:paraId="7D2439D5" w14:textId="77777777" w:rsidR="00A03B42" w:rsidRDefault="00B64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25 zł / os. - bilet ulgowy</w:t>
      </w:r>
    </w:p>
    <w:p w14:paraId="71CBABAB" w14:textId="77777777" w:rsidR="00A03B42" w:rsidRDefault="00B64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25 zł / os. - bilet grupowy (10+)</w:t>
      </w:r>
    </w:p>
    <w:p w14:paraId="2D85B2BD" w14:textId="77777777" w:rsidR="00A03B42" w:rsidRDefault="00B64C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20 zł / os. - bilet dla zorganizowanej grupy dzieci i młodzieży szkolnej</w:t>
      </w:r>
    </w:p>
    <w:p w14:paraId="2C8C1102" w14:textId="168E6E64" w:rsidR="004336E1" w:rsidRDefault="00B64C94" w:rsidP="004336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</w:pPr>
      <w:r>
        <w:t>90 zł / 4 os. - bilet rodzinny</w:t>
      </w:r>
    </w:p>
    <w:p w14:paraId="65C97AE9" w14:textId="77777777" w:rsidR="004336E1" w:rsidRDefault="004336E1" w:rsidP="004336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/>
        <w:jc w:val="both"/>
      </w:pPr>
    </w:p>
    <w:p w14:paraId="0EF2C51A" w14:textId="00F65FD0" w:rsidR="004336E1" w:rsidRDefault="004336E1" w:rsidP="004336E1">
      <w:pPr>
        <w:ind w:left="284"/>
        <w:jc w:val="both"/>
      </w:pPr>
      <w:r>
        <w:t xml:space="preserve">Szczegółowy cennik jest podany na stronie: </w:t>
      </w:r>
      <w:hyperlink r:id="rId9" w:history="1">
        <w:r w:rsidRPr="0034559E">
          <w:rPr>
            <w:rStyle w:val="Hipercze"/>
          </w:rPr>
          <w:t>https://pcn.org.pl/zaplanuj-wizyte/bilety-i-ceny/</w:t>
        </w:r>
      </w:hyperlink>
    </w:p>
    <w:p w14:paraId="51D26E48" w14:textId="497664B5" w:rsidR="00A03B42" w:rsidRPr="004336E1" w:rsidRDefault="004336E1" w:rsidP="004336E1">
      <w:pPr>
        <w:ind w:left="284"/>
        <w:jc w:val="both"/>
        <w:rPr>
          <w:b/>
          <w:bCs/>
        </w:rPr>
      </w:pPr>
      <w:r>
        <w:rPr>
          <w:b/>
          <w:bCs/>
        </w:rPr>
        <w:br/>
      </w:r>
      <w:r w:rsidR="00B64C94" w:rsidRPr="004336E1">
        <w:rPr>
          <w:b/>
          <w:bCs/>
        </w:rPr>
        <w:t xml:space="preserve">Bilety na warsztaty w pracowniach:  </w:t>
      </w:r>
      <w:proofErr w:type="spellStart"/>
      <w:r w:rsidR="00B64C94" w:rsidRPr="004336E1">
        <w:rPr>
          <w:b/>
          <w:bCs/>
        </w:rPr>
        <w:t>Fablab</w:t>
      </w:r>
      <w:proofErr w:type="spellEnd"/>
      <w:r w:rsidR="00B64C94" w:rsidRPr="004336E1">
        <w:rPr>
          <w:b/>
          <w:bCs/>
        </w:rPr>
        <w:t>, Robotyka, Biologia i Ekologia, Chemia, Fizyka.</w:t>
      </w:r>
    </w:p>
    <w:p w14:paraId="10DD9833" w14:textId="77777777" w:rsidR="00A03B42" w:rsidRDefault="00B64C94">
      <w:pPr>
        <w:numPr>
          <w:ilvl w:val="0"/>
          <w:numId w:val="6"/>
        </w:numPr>
        <w:spacing w:after="0"/>
        <w:jc w:val="both"/>
      </w:pPr>
      <w:r>
        <w:t>25 zł / os. - bilet wstępu</w:t>
      </w:r>
    </w:p>
    <w:p w14:paraId="76D55B32" w14:textId="77777777" w:rsidR="007C7E71" w:rsidRPr="007C7E71" w:rsidRDefault="007C7E71" w:rsidP="007C7E71">
      <w:pPr>
        <w:spacing w:after="0" w:line="257" w:lineRule="auto"/>
        <w:jc w:val="both"/>
        <w:rPr>
          <w:sz w:val="16"/>
          <w:szCs w:val="16"/>
        </w:rPr>
      </w:pPr>
    </w:p>
    <w:p w14:paraId="382ACBB7" w14:textId="0A592F3A" w:rsidR="00A03B42" w:rsidRDefault="007C7E71" w:rsidP="004336E1">
      <w:pPr>
        <w:ind w:left="284"/>
        <w:jc w:val="both"/>
      </w:pPr>
      <w:r>
        <w:t>Zakup</w:t>
      </w:r>
      <w:r w:rsidR="00B64C94">
        <w:t xml:space="preserve"> biletów jest możli</w:t>
      </w:r>
      <w:r>
        <w:t>wy</w:t>
      </w:r>
      <w:r w:rsidR="00B64C94">
        <w:t xml:space="preserve"> na miesiąc przed planowaną wizytą poprzez internetowy system sprzedaży biletów, który jest dostępny na stronie </w:t>
      </w:r>
      <w:hyperlink r:id="rId10">
        <w:r w:rsidR="00B64C94">
          <w:rPr>
            <w:color w:val="1155CC"/>
            <w:u w:val="single"/>
          </w:rPr>
          <w:t>https://pcn.org.pl/kupbilet/</w:t>
        </w:r>
      </w:hyperlink>
    </w:p>
    <w:p w14:paraId="16807007" w14:textId="697610DF" w:rsidR="00A03B42" w:rsidRDefault="00B64C94">
      <w:pPr>
        <w:jc w:val="both"/>
        <w:rPr>
          <w:b/>
        </w:rPr>
      </w:pPr>
      <w:r>
        <w:rPr>
          <w:b/>
        </w:rPr>
        <w:br/>
        <w:t>Dojazd do PCN</w:t>
      </w:r>
    </w:p>
    <w:p w14:paraId="58568453" w14:textId="77777777" w:rsidR="00A03B42" w:rsidRDefault="00B64C94">
      <w:pPr>
        <w:jc w:val="both"/>
      </w:pPr>
      <w:r>
        <w:t xml:space="preserve">Podkarpackie Centrum Nauki „Łukasiewicz" znajduje się bardzo blisko Rzeszowa tj. 13 km od centrum. Sąsiaduje z Międzynarodowym Portem Lotniczym Rzeszów-Jasionka oraz z Centrum Wystawienniczo-Kongresowym Województwa Podkarpackiego G2A ARENA. </w:t>
      </w:r>
    </w:p>
    <w:p w14:paraId="0A1F3E72" w14:textId="77777777" w:rsidR="00A03B42" w:rsidRDefault="00B64C94">
      <w:pPr>
        <w:jc w:val="both"/>
      </w:pPr>
      <w:r>
        <w:t>Z Rzeszowa można dojechać liniami:</w:t>
      </w:r>
    </w:p>
    <w:p w14:paraId="6BAB4A2B" w14:textId="1BF7FC9A" w:rsidR="00A03B42" w:rsidRDefault="00B64C94" w:rsidP="00B64C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</w:rPr>
      </w:pPr>
      <w:r>
        <w:rPr>
          <w:color w:val="000000"/>
        </w:rPr>
        <w:t xml:space="preserve">ZTM linia 51 na trasie: </w:t>
      </w:r>
      <w:r w:rsidR="007C7E71" w:rsidRPr="007C7E71">
        <w:rPr>
          <w:color w:val="000000"/>
        </w:rPr>
        <w:t>pl. Wolności (centrum Rzeszowa) – Jasionka Port Lotniczy, ww</w:t>
      </w:r>
      <w:r>
        <w:rPr>
          <w:color w:val="000000"/>
        </w:rPr>
        <w:t>w</w:t>
      </w:r>
      <w:r w:rsidR="007C7E71" w:rsidRPr="007C7E71">
        <w:rPr>
          <w:color w:val="000000"/>
        </w:rPr>
        <w:t>.einfo.erzeszow.pl</w:t>
      </w:r>
    </w:p>
    <w:p w14:paraId="25493AA6" w14:textId="13A27272" w:rsidR="00A03B42" w:rsidRDefault="00B64C94" w:rsidP="00B64C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64"/>
        <w:rPr>
          <w:color w:val="000000"/>
        </w:rPr>
      </w:pPr>
      <w:r>
        <w:rPr>
          <w:color w:val="000000"/>
        </w:rPr>
        <w:t xml:space="preserve">ZTM linia 53 na trasie: </w:t>
      </w:r>
      <w:r w:rsidR="007C7E71" w:rsidRPr="007C7E71">
        <w:rPr>
          <w:color w:val="000000"/>
        </w:rPr>
        <w:t>pl. Wolności (centrum Rzeszowa) – Jasionka Port Lotniczy, ww</w:t>
      </w:r>
      <w:r>
        <w:rPr>
          <w:color w:val="000000"/>
        </w:rPr>
        <w:t>w</w:t>
      </w:r>
      <w:r w:rsidR="007C7E71" w:rsidRPr="007C7E71">
        <w:rPr>
          <w:color w:val="000000"/>
        </w:rPr>
        <w:t>.einfo.erzeszow.pl</w:t>
      </w:r>
    </w:p>
    <w:p w14:paraId="4CF903A2" w14:textId="30F2F0A8" w:rsidR="00B64C94" w:rsidRDefault="00B64C94" w:rsidP="00B64C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264"/>
        <w:rPr>
          <w:color w:val="000000"/>
        </w:rPr>
      </w:pPr>
      <w:r>
        <w:rPr>
          <w:color w:val="000000"/>
        </w:rPr>
        <w:t xml:space="preserve">ZTM linia 56 na trasie: </w:t>
      </w:r>
      <w:r w:rsidRPr="007C7E71">
        <w:rPr>
          <w:color w:val="000000"/>
        </w:rPr>
        <w:t>pl. Wolności (centrum Rzeszowa)</w:t>
      </w:r>
      <w:r>
        <w:rPr>
          <w:color w:val="000000"/>
        </w:rPr>
        <w:t xml:space="preserve"> – G2A Arena obok </w:t>
      </w:r>
      <w:r w:rsidRPr="007C7E71">
        <w:rPr>
          <w:color w:val="000000"/>
        </w:rPr>
        <w:t>Jasionka Port Lotniczy</w:t>
      </w:r>
      <w:r>
        <w:rPr>
          <w:color w:val="000000"/>
        </w:rPr>
        <w:t>,</w:t>
      </w:r>
    </w:p>
    <w:p w14:paraId="273AF5E4" w14:textId="2655B498" w:rsidR="00B64C94" w:rsidRDefault="00B64C94" w:rsidP="00B64C94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right="-264"/>
        <w:rPr>
          <w:color w:val="000000"/>
        </w:rPr>
      </w:pPr>
      <w:r w:rsidRPr="007C7E71">
        <w:rPr>
          <w:color w:val="000000"/>
        </w:rPr>
        <w:t>ww</w:t>
      </w:r>
      <w:r>
        <w:rPr>
          <w:color w:val="000000"/>
        </w:rPr>
        <w:t>w</w:t>
      </w:r>
      <w:r w:rsidRPr="007C7E71">
        <w:rPr>
          <w:color w:val="000000"/>
        </w:rPr>
        <w:t>.einfo.erzeszow.pl</w:t>
      </w:r>
      <w:r w:rsidR="004336E1">
        <w:rPr>
          <w:color w:val="000000"/>
        </w:rPr>
        <w:br/>
      </w:r>
    </w:p>
    <w:p w14:paraId="7ACF8183" w14:textId="3ED239FA" w:rsidR="007C7E71" w:rsidRDefault="00B64C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MKS linia 224 na trasie: </w:t>
      </w:r>
      <w:r w:rsidR="007C7E71" w:rsidRPr="007C7E71">
        <w:rPr>
          <w:color w:val="000000"/>
        </w:rPr>
        <w:t xml:space="preserve">Dworzec Autobusowy, ul. A. Grottgera 1 (centrum Rzeszowa) – Jasionka Port Lotniczy, </w:t>
      </w:r>
      <w:r w:rsidRPr="00B64C94">
        <w:rPr>
          <w:color w:val="000000"/>
        </w:rPr>
        <w:t>www.zgpks.rzeszow.pl</w:t>
      </w:r>
    </w:p>
    <w:p w14:paraId="2C4F0927" w14:textId="2206F10E" w:rsidR="00A03B42" w:rsidRDefault="00B64C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MKS linia 225 na trasie: </w:t>
      </w:r>
      <w:r w:rsidRPr="00B64C94">
        <w:rPr>
          <w:color w:val="000000"/>
        </w:rPr>
        <w:t>Dworzec Autobusowy, ul. A. Grottgera 1 (centrum Rzeszowa) – Jasionka Port Lotniczy</w:t>
      </w:r>
      <w:r>
        <w:rPr>
          <w:color w:val="000000"/>
        </w:rPr>
        <w:t>,</w:t>
      </w:r>
      <w:r w:rsidRPr="00B64C94">
        <w:rPr>
          <w:color w:val="000000"/>
        </w:rPr>
        <w:t xml:space="preserve"> www.zgpks.rzeszow.pl</w:t>
      </w:r>
    </w:p>
    <w:p w14:paraId="6F1EDC7B" w14:textId="77777777" w:rsidR="00A03B42" w:rsidRDefault="00B64C94">
      <w:pPr>
        <w:jc w:val="both"/>
      </w:pPr>
      <w:r>
        <w:t>Budynek PCN położony jest w pobliżu dwóch ważnych dróg krajowych: DK9 i DK19, drogi ekspresowej S19 oraz autostrady A4.</w:t>
      </w:r>
    </w:p>
    <w:p w14:paraId="0DFD472F" w14:textId="77777777" w:rsidR="00A03B42" w:rsidRPr="00B64C94" w:rsidRDefault="00A03B42" w:rsidP="00B64C94">
      <w:pPr>
        <w:spacing w:after="0" w:line="257" w:lineRule="auto"/>
        <w:jc w:val="both"/>
        <w:rPr>
          <w:b/>
          <w:sz w:val="10"/>
          <w:szCs w:val="10"/>
        </w:rPr>
      </w:pPr>
    </w:p>
    <w:p w14:paraId="48A08A26" w14:textId="77777777" w:rsidR="00A03B42" w:rsidRDefault="00B64C94">
      <w:pPr>
        <w:jc w:val="both"/>
        <w:rPr>
          <w:b/>
        </w:rPr>
      </w:pPr>
      <w:r>
        <w:rPr>
          <w:b/>
        </w:rPr>
        <w:t>Parking PCN</w:t>
      </w:r>
    </w:p>
    <w:p w14:paraId="51E0B6DC" w14:textId="77777777" w:rsidR="00A03B42" w:rsidRDefault="00B64C94">
      <w:pPr>
        <w:jc w:val="both"/>
      </w:pPr>
      <w:r>
        <w:t>Bezpłatny parking jest dostępny wyłącznie dla osób odwiedzających PCN, które posiadają ważny w danym dniu bilet wejścia na Strefę Ekspozycji Wewnętrznej lub do pracowni laboratoryjnych.</w:t>
      </w:r>
    </w:p>
    <w:p w14:paraId="34D3F4B5" w14:textId="77777777" w:rsidR="00A03B42" w:rsidRDefault="00B64C94">
      <w:pPr>
        <w:jc w:val="both"/>
      </w:pPr>
      <w:r>
        <w:t>Parking PCN Łukasiewicz obejmuje:</w:t>
      </w:r>
    </w:p>
    <w:p w14:paraId="425F94FA" w14:textId="77777777" w:rsidR="00A03B42" w:rsidRDefault="00B64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6 miejsc dla autokarów</w:t>
      </w:r>
    </w:p>
    <w:p w14:paraId="67E310C3" w14:textId="77777777" w:rsidR="00A03B42" w:rsidRDefault="00B64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89 miejsc dla samochodów osobowych</w:t>
      </w:r>
    </w:p>
    <w:p w14:paraId="0D06EFCB" w14:textId="77777777" w:rsidR="00A03B42" w:rsidRDefault="00B64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3 miejsca dla pojazdów osób niepełnosprawnych</w:t>
      </w:r>
    </w:p>
    <w:p w14:paraId="5E2A0840" w14:textId="77777777" w:rsidR="00A03B42" w:rsidRDefault="00B64C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40 miejsc dla rowerów</w:t>
      </w:r>
    </w:p>
    <w:p w14:paraId="0D8B605C" w14:textId="77777777" w:rsidR="00A03B42" w:rsidRDefault="00B64C94">
      <w:pPr>
        <w:jc w:val="both"/>
      </w:pPr>
      <w:r>
        <w:t>W przypadku braku wolnych miejsc można skorzystać z parkingów zlokalizowanych w pobliżu PCN:</w:t>
      </w:r>
    </w:p>
    <w:p w14:paraId="36FC6C7C" w14:textId="77777777" w:rsidR="00A03B42" w:rsidRDefault="00B64C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parking lotniskowy (parking płatny)</w:t>
      </w:r>
    </w:p>
    <w:p w14:paraId="0CDA9A55" w14:textId="77777777" w:rsidR="00A03B42" w:rsidRDefault="00B64C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parking obok G2A ARENA (parking płatny)</w:t>
      </w:r>
    </w:p>
    <w:p w14:paraId="395F54B8" w14:textId="77777777" w:rsidR="00A03B42" w:rsidRPr="00B64C94" w:rsidRDefault="00A03B42" w:rsidP="00B64C94">
      <w:pPr>
        <w:spacing w:after="0" w:line="257" w:lineRule="auto"/>
        <w:jc w:val="both"/>
        <w:rPr>
          <w:b/>
          <w:sz w:val="8"/>
          <w:szCs w:val="8"/>
        </w:rPr>
      </w:pPr>
    </w:p>
    <w:p w14:paraId="76A13A79" w14:textId="2BEAAC4C" w:rsidR="00A03B42" w:rsidRDefault="00B64C94">
      <w:pPr>
        <w:jc w:val="both"/>
        <w:rPr>
          <w:b/>
        </w:rPr>
      </w:pPr>
      <w:r>
        <w:rPr>
          <w:b/>
        </w:rPr>
        <w:t>PODKARPACKIE CENTRUM NAUKI "Łukasiewicz"</w:t>
      </w:r>
    </w:p>
    <w:p w14:paraId="224D1AD6" w14:textId="77777777" w:rsidR="00A03B42" w:rsidRDefault="00B64C94">
      <w:pPr>
        <w:jc w:val="both"/>
      </w:pPr>
      <w:r>
        <w:t>Adres: Jasionka 952A, 36-002 Jasionka, Województwo Podkarpackie, Polska</w:t>
      </w:r>
    </w:p>
    <w:p w14:paraId="030B465C" w14:textId="77777777" w:rsidR="00A03B42" w:rsidRDefault="00B64C94">
      <w:pPr>
        <w:jc w:val="both"/>
      </w:pPr>
      <w:r>
        <w:t>Informacja biletowa - tel. 17 772 09 09, e-mail: kupbilet@pcn.org.pl</w:t>
      </w:r>
    </w:p>
    <w:p w14:paraId="6296D6E4" w14:textId="77777777" w:rsidR="00A03B42" w:rsidRDefault="00B64C94">
      <w:pPr>
        <w:jc w:val="both"/>
      </w:pPr>
      <w:r>
        <w:t xml:space="preserve">Sekretariat - tel. 17 772 09 10, e-mail: pcn@pcn.org.pl </w:t>
      </w:r>
    </w:p>
    <w:p w14:paraId="4FBECDC2" w14:textId="77777777" w:rsidR="00A03B42" w:rsidRDefault="00B64C94">
      <w:pPr>
        <w:jc w:val="both"/>
      </w:pPr>
      <w:r>
        <w:t>PCN „Łukasiewicz” jest jednostką wyspecjalizowaną Wojewódzkiego Domu Kultury w Rzeszowie.</w:t>
      </w:r>
    </w:p>
    <w:p w14:paraId="21105441" w14:textId="77777777" w:rsidR="00A03B42" w:rsidRDefault="00B64C94" w:rsidP="00B64C94">
      <w:pPr>
        <w:jc w:val="center"/>
        <w:rPr>
          <w:b/>
        </w:rPr>
      </w:pPr>
      <w:r>
        <w:rPr>
          <w:b/>
        </w:rPr>
        <w:t>www.pcn.org.pl</w:t>
      </w:r>
    </w:p>
    <w:sectPr w:rsidR="00A03B42">
      <w:headerReference w:type="default" r:id="rId11"/>
      <w:footerReference w:type="default" r:id="rId12"/>
      <w:pgSz w:w="11906" w:h="16838"/>
      <w:pgMar w:top="2268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D54" w14:textId="77777777" w:rsidR="00D57F7D" w:rsidRDefault="00B64C94">
      <w:pPr>
        <w:spacing w:after="0" w:line="240" w:lineRule="auto"/>
      </w:pPr>
      <w:r>
        <w:separator/>
      </w:r>
    </w:p>
  </w:endnote>
  <w:endnote w:type="continuationSeparator" w:id="0">
    <w:p w14:paraId="281AD626" w14:textId="77777777" w:rsidR="00D57F7D" w:rsidRDefault="00B6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365" w14:textId="77777777" w:rsidR="00A03B42" w:rsidRDefault="00B64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C7E7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20E3AC98" w14:textId="77777777" w:rsidR="00A03B42" w:rsidRDefault="00A03B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BA29" w14:textId="77777777" w:rsidR="00D57F7D" w:rsidRDefault="00B64C94">
      <w:pPr>
        <w:spacing w:after="0" w:line="240" w:lineRule="auto"/>
      </w:pPr>
      <w:r>
        <w:separator/>
      </w:r>
    </w:p>
  </w:footnote>
  <w:footnote w:type="continuationSeparator" w:id="0">
    <w:p w14:paraId="55174E28" w14:textId="77777777" w:rsidR="00D57F7D" w:rsidRDefault="00B6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D7C1" w14:textId="77777777" w:rsidR="00B64C94" w:rsidRDefault="00B64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</w:rPr>
    </w:pPr>
  </w:p>
  <w:p w14:paraId="27AB3B17" w14:textId="48260E7E" w:rsidR="00A03B42" w:rsidRDefault="00B64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01B2644" wp14:editId="2C97BF38">
          <wp:simplePos x="0" y="0"/>
          <wp:positionH relativeFrom="margin">
            <wp:posOffset>-900429</wp:posOffset>
          </wp:positionH>
          <wp:positionV relativeFrom="margin">
            <wp:posOffset>-1466849</wp:posOffset>
          </wp:positionV>
          <wp:extent cx="7559043" cy="10692134"/>
          <wp:effectExtent l="0" t="0" r="0" b="0"/>
          <wp:wrapNone/>
          <wp:docPr id="6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692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AF5"/>
    <w:multiLevelType w:val="multilevel"/>
    <w:tmpl w:val="95E60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108FA"/>
    <w:multiLevelType w:val="multilevel"/>
    <w:tmpl w:val="F9C47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B7D32"/>
    <w:multiLevelType w:val="multilevel"/>
    <w:tmpl w:val="63B0E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67519"/>
    <w:multiLevelType w:val="multilevel"/>
    <w:tmpl w:val="03868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6E56DC"/>
    <w:multiLevelType w:val="multilevel"/>
    <w:tmpl w:val="EE304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9E6E6F"/>
    <w:multiLevelType w:val="multilevel"/>
    <w:tmpl w:val="ED34A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C43605"/>
    <w:multiLevelType w:val="multilevel"/>
    <w:tmpl w:val="3378E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E65634"/>
    <w:multiLevelType w:val="hybridMultilevel"/>
    <w:tmpl w:val="848ED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84017"/>
    <w:multiLevelType w:val="multilevel"/>
    <w:tmpl w:val="D9065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F314E9"/>
    <w:multiLevelType w:val="multilevel"/>
    <w:tmpl w:val="A62EB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0974958">
    <w:abstractNumId w:val="0"/>
  </w:num>
  <w:num w:numId="2" w16cid:durableId="539051287">
    <w:abstractNumId w:val="6"/>
  </w:num>
  <w:num w:numId="3" w16cid:durableId="1713798144">
    <w:abstractNumId w:val="8"/>
  </w:num>
  <w:num w:numId="4" w16cid:durableId="532839100">
    <w:abstractNumId w:val="4"/>
  </w:num>
  <w:num w:numId="5" w16cid:durableId="742144533">
    <w:abstractNumId w:val="5"/>
  </w:num>
  <w:num w:numId="6" w16cid:durableId="72898856">
    <w:abstractNumId w:val="3"/>
  </w:num>
  <w:num w:numId="7" w16cid:durableId="1192913718">
    <w:abstractNumId w:val="1"/>
  </w:num>
  <w:num w:numId="8" w16cid:durableId="1069426963">
    <w:abstractNumId w:val="2"/>
  </w:num>
  <w:num w:numId="9" w16cid:durableId="1571229438">
    <w:abstractNumId w:val="9"/>
  </w:num>
  <w:num w:numId="10" w16cid:durableId="1670210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42"/>
    <w:rsid w:val="000A5492"/>
    <w:rsid w:val="001A10AF"/>
    <w:rsid w:val="004336E1"/>
    <w:rsid w:val="005E5B34"/>
    <w:rsid w:val="006029F7"/>
    <w:rsid w:val="006162A6"/>
    <w:rsid w:val="007C7E71"/>
    <w:rsid w:val="00993432"/>
    <w:rsid w:val="00A03B42"/>
    <w:rsid w:val="00B64C94"/>
    <w:rsid w:val="00D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9705B"/>
  <w15:docId w15:val="{79E26D0B-D642-49F1-A74B-6DEAC6C7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rsid w:val="00692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3A3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n.org.pl/oferta/pracow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cn.org.pl/kupbi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n.org.pl/zaplanuj-wizyte/bilety-i-cen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2w2T2+/UVrk/klAMUQ9XQZ19KQ==">AMUW2mUfsypCxDB+c7vU82xBKchjNn2IGob0bUqPoeMXK7zo1Yef5lclj+iQHZLH9yFlWnibO/arN/cdp1oI3M2iHLSW3O95y+tWV9Vksw2BlPwq+EazlKY=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Stysiał</dc:creator>
  <cp:lastModifiedBy>Joanna Ruszała</cp:lastModifiedBy>
  <cp:revision>5</cp:revision>
  <dcterms:created xsi:type="dcterms:W3CDTF">2023-03-16T11:45:00Z</dcterms:created>
  <dcterms:modified xsi:type="dcterms:W3CDTF">2023-04-28T12:42:00Z</dcterms:modified>
</cp:coreProperties>
</file>